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63AF2">
      <w:pPr>
        <w:pStyle w:val="7"/>
        <w:keepNext w:val="0"/>
        <w:keepLines w:val="0"/>
        <w:widowControl/>
        <w:suppressLineNumbers w:val="0"/>
        <w:spacing w:line="600" w:lineRule="atLeast"/>
        <w:jc w:val="center"/>
        <w:rPr>
          <w:sz w:val="33"/>
          <w:szCs w:val="33"/>
        </w:rPr>
      </w:pPr>
      <w:r>
        <w:rPr>
          <w:rFonts w:hint="eastAsia" w:ascii="宋体" w:hAnsi="宋体" w:eastAsia="宋体" w:cs="宋体"/>
          <w:sz w:val="33"/>
          <w:szCs w:val="33"/>
        </w:rPr>
        <w:t>金能科技股份有限公司</w:t>
      </w:r>
      <w:r>
        <w:rPr>
          <w:sz w:val="33"/>
          <w:szCs w:val="33"/>
        </w:rPr>
        <w:t>清洁生产审核公示信息</w:t>
      </w:r>
    </w:p>
    <w:p w14:paraId="3A23DF26">
      <w:pPr>
        <w:pStyle w:val="8"/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firstLine="480"/>
        <w:jc w:val="both"/>
      </w:pPr>
      <w:r>
        <w:rPr>
          <w:rFonts w:hint="eastAsia" w:ascii="宋体" w:hAnsi="宋体" w:eastAsia="宋体" w:cs="宋体"/>
          <w:sz w:val="24"/>
          <w:szCs w:val="24"/>
        </w:rPr>
        <w:t>我公司已于</w:t>
      </w:r>
      <w:r>
        <w:rPr>
          <w:rFonts w:hint="default"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月委托德州市环境保护科学研究所有限公司进行技术</w:t>
      </w: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</w:rPr>
        <w:t>指导，协助我公司开展本轮清洁生产审核。本次清洁生产审核工作计划时间为</w:t>
      </w:r>
      <w:r>
        <w:rPr>
          <w:rFonts w:hint="default" w:ascii="Times New Roman" w:hAnsi="Times New Roman" w:cs="Times New Roman"/>
          <w:sz w:val="24"/>
          <w:szCs w:val="24"/>
        </w:rPr>
        <w:t> 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月至</w:t>
      </w:r>
      <w:r>
        <w:rPr>
          <w:rFonts w:hint="default"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>月开展，现将公司生产及排污情况向社会公示，</w:t>
      </w: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</w:rPr>
        <w:t>欢迎社会各界进行监督、指导。</w:t>
      </w:r>
    </w:p>
    <w:p w14:paraId="34487457">
      <w:pPr>
        <w:pStyle w:val="8"/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firstLine="480"/>
        <w:jc w:val="both"/>
      </w:pPr>
      <w:r>
        <w:rPr>
          <w:rStyle w:val="11"/>
          <w:rFonts w:hint="eastAsia" w:ascii="宋体" w:hAnsi="宋体" w:eastAsia="宋体" w:cs="宋体"/>
          <w:sz w:val="24"/>
          <w:szCs w:val="24"/>
        </w:rPr>
        <w:t>一、公司基本信息</w:t>
      </w:r>
    </w:p>
    <w:p w14:paraId="72F82248">
      <w:pPr>
        <w:pStyle w:val="8"/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企业名称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：金能科技股份有限公司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 </w:t>
      </w:r>
    </w:p>
    <w:p w14:paraId="03FCC641">
      <w:pPr>
        <w:pStyle w:val="8"/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firstLine="480"/>
        <w:jc w:val="both"/>
        <w:rPr>
          <w:rFonts w:hint="default"/>
          <w:highlight w:val="red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法人代表：秦庆平</w:t>
      </w:r>
    </w:p>
    <w:p w14:paraId="257DA126">
      <w:pPr>
        <w:pStyle w:val="8"/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firstLine="48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企业所在地址：齐河县工业园区西路1号</w:t>
      </w:r>
    </w:p>
    <w:p w14:paraId="0CA9994E">
      <w:pPr>
        <w:pStyle w:val="8"/>
        <w:keepNext w:val="0"/>
        <w:keepLines w:val="0"/>
        <w:widowControl/>
        <w:suppressLineNumbers w:val="0"/>
        <w:spacing w:before="75" w:beforeAutospacing="0" w:after="75" w:afterAutospacing="0" w:line="360" w:lineRule="auto"/>
        <w:ind w:left="0" w:firstLine="480"/>
        <w:jc w:val="both"/>
      </w:pPr>
      <w:r>
        <w:rPr>
          <w:rStyle w:val="11"/>
          <w:rFonts w:hint="eastAsia" w:ascii="宋体" w:hAnsi="宋体" w:eastAsia="宋体" w:cs="宋体"/>
          <w:sz w:val="24"/>
          <w:szCs w:val="24"/>
        </w:rPr>
        <w:t>二、污染物的</w:t>
      </w:r>
      <w:r>
        <w:rPr>
          <w:rStyle w:val="11"/>
          <w:rFonts w:hint="eastAsia" w:ascii="宋体" w:hAnsi="宋体" w:cs="宋体"/>
          <w:sz w:val="24"/>
          <w:szCs w:val="24"/>
          <w:lang w:val="en-US" w:eastAsia="zh-CN"/>
        </w:rPr>
        <w:t>产生及</w:t>
      </w:r>
      <w:r>
        <w:rPr>
          <w:rStyle w:val="11"/>
          <w:rFonts w:hint="eastAsia" w:ascii="宋体" w:hAnsi="宋体" w:eastAsia="宋体" w:cs="宋体"/>
          <w:sz w:val="24"/>
          <w:szCs w:val="24"/>
        </w:rPr>
        <w:t>排放情况</w:t>
      </w:r>
    </w:p>
    <w:p w14:paraId="1D29A409">
      <w:pPr>
        <w:spacing w:line="240" w:lineRule="auto"/>
        <w:ind w:firstLine="422" w:firstLineChars="200"/>
        <w:jc w:val="center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表1</w:t>
      </w:r>
      <w:r>
        <w:rPr>
          <w:rFonts w:hint="eastAsia" w:ascii="Times New Roman" w:hAnsi="Times New Roman" w:cs="Times New Roman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公司废水污染物排放标准一览表</w:t>
      </w:r>
      <w:bookmarkStart w:id="0" w:name="_Toc6970"/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（一）外排废水排放标准</w:t>
      </w:r>
      <w:bookmarkEnd w:id="0"/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2645"/>
        <w:gridCol w:w="2458"/>
        <w:gridCol w:w="1735"/>
      </w:tblGrid>
      <w:tr w14:paraId="116494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tcBorders>
              <w:top w:val="single" w:color="auto" w:sz="12" w:space="0"/>
            </w:tcBorders>
            <w:noWrap w:val="0"/>
            <w:vAlign w:val="center"/>
          </w:tcPr>
          <w:p w14:paraId="251B9CF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552" w:type="pct"/>
            <w:tcBorders>
              <w:top w:val="single" w:color="auto" w:sz="12" w:space="0"/>
            </w:tcBorders>
            <w:noWrap w:val="0"/>
            <w:vAlign w:val="center"/>
          </w:tcPr>
          <w:p w14:paraId="09FF491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《流域水污染物综合排放标准 第4部分：海河流域》（DB37/3416.4-20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）表2二级标准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（mg/L）</w:t>
            </w:r>
          </w:p>
        </w:tc>
        <w:tc>
          <w:tcPr>
            <w:tcW w:w="1442" w:type="pct"/>
            <w:tcBorders>
              <w:top w:val="single" w:color="auto" w:sz="12" w:space="0"/>
            </w:tcBorders>
            <w:noWrap w:val="0"/>
            <w:vAlign w:val="center"/>
          </w:tcPr>
          <w:p w14:paraId="12B84B4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《炼焦化学工业污染物排放标准》（GB16171-2012）表2直接排放标准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（mg/L）</w:t>
            </w:r>
          </w:p>
        </w:tc>
        <w:tc>
          <w:tcPr>
            <w:tcW w:w="1018" w:type="pct"/>
            <w:tcBorders>
              <w:top w:val="single" w:color="auto" w:sz="12" w:space="0"/>
            </w:tcBorders>
            <w:noWrap w:val="0"/>
            <w:vAlign w:val="center"/>
          </w:tcPr>
          <w:p w14:paraId="6B11D9B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最终执行标准（mg/L）</w:t>
            </w:r>
          </w:p>
        </w:tc>
      </w:tr>
      <w:tr w14:paraId="374397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140506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pH</w:t>
            </w:r>
          </w:p>
        </w:tc>
        <w:tc>
          <w:tcPr>
            <w:tcW w:w="1552" w:type="pct"/>
            <w:noWrap w:val="0"/>
            <w:vAlign w:val="center"/>
          </w:tcPr>
          <w:p w14:paraId="37070D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6～9（无量纲）</w:t>
            </w:r>
          </w:p>
        </w:tc>
        <w:tc>
          <w:tcPr>
            <w:tcW w:w="1442" w:type="pct"/>
            <w:noWrap w:val="0"/>
            <w:vAlign w:val="center"/>
          </w:tcPr>
          <w:p w14:paraId="3241F3B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6～9（无量纲）</w:t>
            </w:r>
          </w:p>
        </w:tc>
        <w:tc>
          <w:tcPr>
            <w:tcW w:w="1018" w:type="pct"/>
            <w:noWrap w:val="0"/>
            <w:vAlign w:val="center"/>
          </w:tcPr>
          <w:p w14:paraId="11B87A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6～9（无量纲）</w:t>
            </w:r>
          </w:p>
        </w:tc>
      </w:tr>
      <w:tr w14:paraId="729B48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70CB3A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总氮</w:t>
            </w:r>
          </w:p>
        </w:tc>
        <w:tc>
          <w:tcPr>
            <w:tcW w:w="1552" w:type="pct"/>
            <w:noWrap w:val="0"/>
            <w:vAlign w:val="center"/>
          </w:tcPr>
          <w:p w14:paraId="682950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42" w:type="pct"/>
            <w:noWrap w:val="0"/>
            <w:vAlign w:val="center"/>
          </w:tcPr>
          <w:p w14:paraId="4F1A61D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18" w:type="pct"/>
            <w:noWrap w:val="0"/>
            <w:vAlign w:val="center"/>
          </w:tcPr>
          <w:p w14:paraId="5C4314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5EE5D2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568871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总磷</w:t>
            </w:r>
          </w:p>
        </w:tc>
        <w:tc>
          <w:tcPr>
            <w:tcW w:w="1552" w:type="pct"/>
            <w:noWrap w:val="0"/>
            <w:vAlign w:val="center"/>
          </w:tcPr>
          <w:p w14:paraId="4729D4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442" w:type="pct"/>
            <w:noWrap w:val="0"/>
            <w:vAlign w:val="center"/>
          </w:tcPr>
          <w:p w14:paraId="23916E5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1018" w:type="pct"/>
            <w:noWrap w:val="0"/>
            <w:vAlign w:val="center"/>
          </w:tcPr>
          <w:p w14:paraId="39E5C7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6BA715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4F9F3B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石油类</w:t>
            </w:r>
          </w:p>
        </w:tc>
        <w:tc>
          <w:tcPr>
            <w:tcW w:w="1552" w:type="pct"/>
            <w:noWrap w:val="0"/>
            <w:vAlign w:val="center"/>
          </w:tcPr>
          <w:p w14:paraId="79E752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442" w:type="pct"/>
            <w:noWrap w:val="0"/>
            <w:vAlign w:val="center"/>
          </w:tcPr>
          <w:p w14:paraId="6F5DEA0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018" w:type="pct"/>
            <w:noWrap w:val="0"/>
            <w:vAlign w:val="center"/>
          </w:tcPr>
          <w:p w14:paraId="2CEEA0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</w:tr>
      <w:tr w14:paraId="0E86C5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47F0BB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硫化物</w:t>
            </w:r>
          </w:p>
        </w:tc>
        <w:tc>
          <w:tcPr>
            <w:tcW w:w="1552" w:type="pct"/>
            <w:noWrap w:val="0"/>
            <w:vAlign w:val="center"/>
          </w:tcPr>
          <w:p w14:paraId="50CAA6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442" w:type="pct"/>
            <w:noWrap w:val="0"/>
            <w:vAlign w:val="center"/>
          </w:tcPr>
          <w:p w14:paraId="34A0572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0.50</w:t>
            </w:r>
          </w:p>
        </w:tc>
        <w:tc>
          <w:tcPr>
            <w:tcW w:w="1018" w:type="pct"/>
            <w:noWrap w:val="0"/>
            <w:vAlign w:val="center"/>
          </w:tcPr>
          <w:p w14:paraId="2A7055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1B4105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7F2411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总氰化物</w:t>
            </w:r>
          </w:p>
        </w:tc>
        <w:tc>
          <w:tcPr>
            <w:tcW w:w="1552" w:type="pct"/>
            <w:noWrap w:val="0"/>
            <w:vAlign w:val="center"/>
          </w:tcPr>
          <w:p w14:paraId="738456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1442" w:type="pct"/>
            <w:noWrap w:val="0"/>
            <w:vAlign w:val="center"/>
          </w:tcPr>
          <w:p w14:paraId="3F94FD7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1CCDB3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</w:tr>
      <w:tr w14:paraId="6E3F8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612FB5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五日生化需氧量（BOD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552" w:type="pct"/>
            <w:noWrap w:val="0"/>
            <w:vAlign w:val="center"/>
          </w:tcPr>
          <w:p w14:paraId="1C2A95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42" w:type="pct"/>
            <w:noWrap w:val="0"/>
            <w:vAlign w:val="center"/>
          </w:tcPr>
          <w:p w14:paraId="2835D24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18" w:type="pct"/>
            <w:noWrap w:val="0"/>
            <w:vAlign w:val="center"/>
          </w:tcPr>
          <w:p w14:paraId="4B3BF8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5BD56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77075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挥发酚</w:t>
            </w:r>
          </w:p>
        </w:tc>
        <w:tc>
          <w:tcPr>
            <w:tcW w:w="1552" w:type="pct"/>
            <w:noWrap w:val="0"/>
            <w:vAlign w:val="center"/>
          </w:tcPr>
          <w:p w14:paraId="50C29F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442" w:type="pct"/>
            <w:noWrap w:val="0"/>
            <w:vAlign w:val="center"/>
          </w:tcPr>
          <w:p w14:paraId="77AC28D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0.30</w:t>
            </w:r>
          </w:p>
        </w:tc>
        <w:tc>
          <w:tcPr>
            <w:tcW w:w="1018" w:type="pct"/>
            <w:noWrap w:val="0"/>
            <w:vAlign w:val="center"/>
          </w:tcPr>
          <w:p w14:paraId="73ABBD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</w:tr>
      <w:tr w14:paraId="66042C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3FD1AB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悬浮物</w:t>
            </w:r>
          </w:p>
        </w:tc>
        <w:tc>
          <w:tcPr>
            <w:tcW w:w="1552" w:type="pct"/>
            <w:noWrap w:val="0"/>
            <w:vAlign w:val="center"/>
          </w:tcPr>
          <w:p w14:paraId="71250A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42" w:type="pct"/>
            <w:noWrap w:val="0"/>
            <w:vAlign w:val="center"/>
          </w:tcPr>
          <w:p w14:paraId="059E507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018" w:type="pct"/>
            <w:noWrap w:val="0"/>
            <w:vAlign w:val="center"/>
          </w:tcPr>
          <w:p w14:paraId="64805E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11C5A7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686ED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色度</w:t>
            </w:r>
          </w:p>
        </w:tc>
        <w:tc>
          <w:tcPr>
            <w:tcW w:w="1552" w:type="pct"/>
            <w:noWrap w:val="0"/>
            <w:vAlign w:val="center"/>
          </w:tcPr>
          <w:p w14:paraId="29983B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30倍</w:t>
            </w:r>
          </w:p>
        </w:tc>
        <w:tc>
          <w:tcPr>
            <w:tcW w:w="1442" w:type="pct"/>
            <w:noWrap w:val="0"/>
            <w:vAlign w:val="center"/>
          </w:tcPr>
          <w:p w14:paraId="71D9515C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150760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30倍</w:t>
            </w:r>
          </w:p>
        </w:tc>
      </w:tr>
      <w:tr w14:paraId="58B1D1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438D65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化学需氧量（CODcr）</w:t>
            </w:r>
          </w:p>
        </w:tc>
        <w:tc>
          <w:tcPr>
            <w:tcW w:w="1552" w:type="pct"/>
            <w:noWrap w:val="0"/>
            <w:vAlign w:val="center"/>
          </w:tcPr>
          <w:p w14:paraId="42ACDB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442" w:type="pct"/>
            <w:noWrap w:val="0"/>
            <w:vAlign w:val="center"/>
          </w:tcPr>
          <w:p w14:paraId="58AF752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018" w:type="pct"/>
            <w:noWrap w:val="0"/>
            <w:vAlign w:val="center"/>
          </w:tcPr>
          <w:p w14:paraId="760A1F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 w14:paraId="09407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802EC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氨氮</w:t>
            </w:r>
          </w:p>
        </w:tc>
        <w:tc>
          <w:tcPr>
            <w:tcW w:w="1552" w:type="pct"/>
            <w:noWrap w:val="0"/>
            <w:vAlign w:val="center"/>
          </w:tcPr>
          <w:p w14:paraId="3E2081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42" w:type="pct"/>
            <w:noWrap w:val="0"/>
            <w:vAlign w:val="center"/>
          </w:tcPr>
          <w:p w14:paraId="15EBB1A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18" w:type="pct"/>
            <w:noWrap w:val="0"/>
            <w:vAlign w:val="center"/>
          </w:tcPr>
          <w:p w14:paraId="1489F2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7EE93F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529634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全盐量</w:t>
            </w:r>
          </w:p>
        </w:tc>
        <w:tc>
          <w:tcPr>
            <w:tcW w:w="1552" w:type="pct"/>
            <w:noWrap w:val="0"/>
            <w:vAlign w:val="center"/>
          </w:tcPr>
          <w:p w14:paraId="4954DA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1442" w:type="pct"/>
            <w:noWrap w:val="0"/>
            <w:vAlign w:val="center"/>
          </w:tcPr>
          <w:p w14:paraId="4A228E5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7328B9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</w:tr>
      <w:tr w14:paraId="5B4253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6C5B0A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</w:t>
            </w:r>
          </w:p>
        </w:tc>
        <w:tc>
          <w:tcPr>
            <w:tcW w:w="1552" w:type="pct"/>
            <w:noWrap w:val="0"/>
            <w:vAlign w:val="center"/>
          </w:tcPr>
          <w:p w14:paraId="50DBCC9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noWrap w:val="0"/>
            <w:vAlign w:val="center"/>
          </w:tcPr>
          <w:p w14:paraId="63EA3AF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0.10</w:t>
            </w:r>
          </w:p>
        </w:tc>
        <w:tc>
          <w:tcPr>
            <w:tcW w:w="1018" w:type="pct"/>
            <w:noWrap w:val="0"/>
            <w:vAlign w:val="center"/>
          </w:tcPr>
          <w:p w14:paraId="7A77B7D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0.10</w:t>
            </w:r>
          </w:p>
        </w:tc>
      </w:tr>
      <w:tr w14:paraId="4252C0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1C2C52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多环芳烃</w:t>
            </w:r>
          </w:p>
        </w:tc>
        <w:tc>
          <w:tcPr>
            <w:tcW w:w="1552" w:type="pct"/>
            <w:noWrap w:val="0"/>
            <w:vAlign w:val="center"/>
          </w:tcPr>
          <w:p w14:paraId="6C7B7F7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noWrap w:val="0"/>
            <w:vAlign w:val="center"/>
          </w:tcPr>
          <w:p w14:paraId="11ACB4E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0.05</w:t>
            </w:r>
          </w:p>
        </w:tc>
        <w:tc>
          <w:tcPr>
            <w:tcW w:w="1018" w:type="pct"/>
            <w:noWrap w:val="0"/>
            <w:vAlign w:val="center"/>
          </w:tcPr>
          <w:p w14:paraId="629F16DB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0.05</w:t>
            </w:r>
          </w:p>
        </w:tc>
      </w:tr>
      <w:tr w14:paraId="735D7B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620109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苯并[a]芘</w:t>
            </w:r>
          </w:p>
        </w:tc>
        <w:tc>
          <w:tcPr>
            <w:tcW w:w="1552" w:type="pct"/>
            <w:noWrap w:val="0"/>
            <w:vAlign w:val="center"/>
          </w:tcPr>
          <w:p w14:paraId="27FC9DD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noWrap w:val="0"/>
            <w:vAlign w:val="center"/>
          </w:tcPr>
          <w:p w14:paraId="717E435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0.03ug/L</w:t>
            </w:r>
          </w:p>
        </w:tc>
        <w:tc>
          <w:tcPr>
            <w:tcW w:w="1018" w:type="pct"/>
            <w:noWrap w:val="0"/>
            <w:vAlign w:val="center"/>
          </w:tcPr>
          <w:p w14:paraId="0EA13A6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0.03ug/L</w:t>
            </w:r>
          </w:p>
        </w:tc>
      </w:tr>
      <w:tr w14:paraId="45E1A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tcBorders>
              <w:bottom w:val="single" w:color="auto" w:sz="12" w:space="0"/>
            </w:tcBorders>
            <w:noWrap w:val="0"/>
            <w:vAlign w:val="center"/>
          </w:tcPr>
          <w:p w14:paraId="5E8614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氰化物</w:t>
            </w:r>
          </w:p>
        </w:tc>
        <w:tc>
          <w:tcPr>
            <w:tcW w:w="1552" w:type="pct"/>
            <w:tcBorders>
              <w:bottom w:val="single" w:color="auto" w:sz="12" w:space="0"/>
            </w:tcBorders>
            <w:noWrap w:val="0"/>
            <w:vAlign w:val="center"/>
          </w:tcPr>
          <w:p w14:paraId="706D7C1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tcBorders>
              <w:bottom w:val="single" w:color="auto" w:sz="12" w:space="0"/>
            </w:tcBorders>
            <w:noWrap w:val="0"/>
            <w:vAlign w:val="center"/>
          </w:tcPr>
          <w:p w14:paraId="1361D86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0.20</w:t>
            </w:r>
          </w:p>
        </w:tc>
        <w:tc>
          <w:tcPr>
            <w:tcW w:w="1018" w:type="pct"/>
            <w:tcBorders>
              <w:bottom w:val="single" w:color="auto" w:sz="12" w:space="0"/>
            </w:tcBorders>
            <w:noWrap w:val="0"/>
            <w:vAlign w:val="center"/>
          </w:tcPr>
          <w:p w14:paraId="62F7510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0.20</w:t>
            </w:r>
          </w:p>
        </w:tc>
      </w:tr>
    </w:tbl>
    <w:p w14:paraId="22C57AB6">
      <w:pPr>
        <w:spacing w:line="240" w:lineRule="auto"/>
        <w:ind w:firstLine="422" w:firstLineChars="200"/>
        <w:jc w:val="center"/>
        <w:outlineLvl w:val="2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1" w:name="_Toc26138"/>
    </w:p>
    <w:p w14:paraId="5273424C">
      <w:pPr>
        <w:spacing w:line="240" w:lineRule="auto"/>
        <w:ind w:firstLine="422" w:firstLineChars="200"/>
        <w:jc w:val="center"/>
        <w:outlineLvl w:val="2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（二）废水回用标准</w:t>
      </w:r>
      <w:bookmarkEnd w:id="1"/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2645"/>
        <w:gridCol w:w="2458"/>
        <w:gridCol w:w="1735"/>
      </w:tblGrid>
      <w:tr w14:paraId="0BD7CD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tcBorders>
              <w:top w:val="single" w:color="auto" w:sz="12" w:space="0"/>
            </w:tcBorders>
            <w:noWrap w:val="0"/>
            <w:vAlign w:val="center"/>
          </w:tcPr>
          <w:p w14:paraId="1B84C56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552" w:type="pct"/>
            <w:tcBorders>
              <w:top w:val="single" w:color="auto" w:sz="12" w:space="0"/>
            </w:tcBorders>
            <w:noWrap w:val="0"/>
            <w:vAlign w:val="center"/>
          </w:tcPr>
          <w:p w14:paraId="53ABE8E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《城市污水再生利用 工业用水水质》（GB/T19923-20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）表1工艺与产品用水标准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（mg/L）</w:t>
            </w:r>
          </w:p>
        </w:tc>
        <w:tc>
          <w:tcPr>
            <w:tcW w:w="1442" w:type="pct"/>
            <w:tcBorders>
              <w:top w:val="single" w:color="auto" w:sz="12" w:space="0"/>
            </w:tcBorders>
            <w:noWrap w:val="0"/>
            <w:vAlign w:val="center"/>
          </w:tcPr>
          <w:p w14:paraId="78D9894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《循环冷却水用再生水水质标准》（HG/T3923-2007）表1水质要求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（mg/L）</w:t>
            </w:r>
          </w:p>
        </w:tc>
        <w:tc>
          <w:tcPr>
            <w:tcW w:w="1018" w:type="pct"/>
            <w:tcBorders>
              <w:top w:val="single" w:color="auto" w:sz="12" w:space="0"/>
            </w:tcBorders>
            <w:noWrap w:val="0"/>
            <w:vAlign w:val="center"/>
          </w:tcPr>
          <w:p w14:paraId="3EC452F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最终执行标准（mg/L）</w:t>
            </w:r>
          </w:p>
        </w:tc>
      </w:tr>
      <w:tr w14:paraId="25D183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D295B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pH</w:t>
            </w:r>
          </w:p>
        </w:tc>
        <w:tc>
          <w:tcPr>
            <w:tcW w:w="1552" w:type="pct"/>
            <w:noWrap w:val="0"/>
            <w:vAlign w:val="center"/>
          </w:tcPr>
          <w:p w14:paraId="37E62C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6.5～8.5（无量纲）</w:t>
            </w:r>
          </w:p>
        </w:tc>
        <w:tc>
          <w:tcPr>
            <w:tcW w:w="1442" w:type="pct"/>
            <w:noWrap w:val="0"/>
            <w:vAlign w:val="center"/>
          </w:tcPr>
          <w:p w14:paraId="591235A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6～9（无量纲）</w:t>
            </w:r>
          </w:p>
        </w:tc>
        <w:tc>
          <w:tcPr>
            <w:tcW w:w="1018" w:type="pct"/>
            <w:noWrap w:val="0"/>
            <w:vAlign w:val="center"/>
          </w:tcPr>
          <w:p w14:paraId="2F7665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6.5～8.5（无量纲）</w:t>
            </w:r>
          </w:p>
        </w:tc>
      </w:tr>
      <w:tr w14:paraId="69670C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446B3A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浊度</w:t>
            </w:r>
          </w:p>
        </w:tc>
        <w:tc>
          <w:tcPr>
            <w:tcW w:w="1552" w:type="pct"/>
            <w:noWrap w:val="0"/>
            <w:vAlign w:val="center"/>
          </w:tcPr>
          <w:p w14:paraId="3CA1A8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42" w:type="pct"/>
            <w:noWrap w:val="0"/>
            <w:vAlign w:val="center"/>
          </w:tcPr>
          <w:p w14:paraId="440189D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18" w:type="pct"/>
            <w:noWrap w:val="0"/>
            <w:vAlign w:val="center"/>
          </w:tcPr>
          <w:p w14:paraId="4DE727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FEA27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B9016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色度</w:t>
            </w:r>
          </w:p>
        </w:tc>
        <w:tc>
          <w:tcPr>
            <w:tcW w:w="1552" w:type="pct"/>
            <w:noWrap w:val="0"/>
            <w:vAlign w:val="center"/>
          </w:tcPr>
          <w:p w14:paraId="0A6971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42" w:type="pct"/>
            <w:noWrap w:val="0"/>
            <w:vAlign w:val="center"/>
          </w:tcPr>
          <w:p w14:paraId="246BAF9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08E8BD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3FF85D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24967A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总硬度</w:t>
            </w:r>
          </w:p>
        </w:tc>
        <w:tc>
          <w:tcPr>
            <w:tcW w:w="1552" w:type="pct"/>
            <w:noWrap w:val="0"/>
            <w:vAlign w:val="center"/>
          </w:tcPr>
          <w:p w14:paraId="6A5435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450</w:t>
            </w:r>
          </w:p>
        </w:tc>
        <w:tc>
          <w:tcPr>
            <w:tcW w:w="1442" w:type="pct"/>
            <w:noWrap w:val="0"/>
            <w:vAlign w:val="center"/>
          </w:tcPr>
          <w:p w14:paraId="3342664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5D214D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450</w:t>
            </w:r>
          </w:p>
        </w:tc>
      </w:tr>
      <w:tr w14:paraId="1D0F9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6925FB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总碱度</w:t>
            </w:r>
          </w:p>
        </w:tc>
        <w:tc>
          <w:tcPr>
            <w:tcW w:w="1552" w:type="pct"/>
            <w:noWrap w:val="0"/>
            <w:vAlign w:val="center"/>
          </w:tcPr>
          <w:p w14:paraId="1FE915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350</w:t>
            </w:r>
          </w:p>
        </w:tc>
        <w:tc>
          <w:tcPr>
            <w:tcW w:w="1442" w:type="pct"/>
            <w:noWrap w:val="0"/>
            <w:vAlign w:val="center"/>
          </w:tcPr>
          <w:p w14:paraId="02C84EB2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1C17BC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350</w:t>
            </w:r>
          </w:p>
        </w:tc>
      </w:tr>
      <w:tr w14:paraId="173D6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7878E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CODcr</w:t>
            </w:r>
          </w:p>
        </w:tc>
        <w:tc>
          <w:tcPr>
            <w:tcW w:w="1552" w:type="pct"/>
            <w:noWrap w:val="0"/>
            <w:vAlign w:val="center"/>
          </w:tcPr>
          <w:p w14:paraId="123082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442" w:type="pct"/>
            <w:noWrap w:val="0"/>
            <w:vAlign w:val="center"/>
          </w:tcPr>
          <w:p w14:paraId="66068F3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018" w:type="pct"/>
            <w:noWrap w:val="0"/>
            <w:vAlign w:val="center"/>
          </w:tcPr>
          <w:p w14:paraId="59D737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 w14:paraId="0E1BB9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69AC7B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氨氮</w:t>
            </w:r>
          </w:p>
        </w:tc>
        <w:tc>
          <w:tcPr>
            <w:tcW w:w="1552" w:type="pct"/>
            <w:noWrap w:val="0"/>
            <w:vAlign w:val="center"/>
          </w:tcPr>
          <w:p w14:paraId="0279C2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42" w:type="pct"/>
            <w:noWrap w:val="0"/>
            <w:vAlign w:val="center"/>
          </w:tcPr>
          <w:p w14:paraId="0B0A469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2E6D9C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33583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3E84F5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总磷</w:t>
            </w:r>
          </w:p>
        </w:tc>
        <w:tc>
          <w:tcPr>
            <w:tcW w:w="1552" w:type="pct"/>
            <w:noWrap w:val="0"/>
            <w:vAlign w:val="center"/>
          </w:tcPr>
          <w:p w14:paraId="6D52D2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42" w:type="pct"/>
            <w:noWrap w:val="0"/>
            <w:vAlign w:val="center"/>
          </w:tcPr>
          <w:p w14:paraId="18AF91D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18" w:type="pct"/>
            <w:noWrap w:val="0"/>
            <w:vAlign w:val="center"/>
          </w:tcPr>
          <w:p w14:paraId="5F2AE0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CF78F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48E88C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悬浮物</w:t>
            </w:r>
          </w:p>
        </w:tc>
        <w:tc>
          <w:tcPr>
            <w:tcW w:w="1552" w:type="pct"/>
            <w:noWrap w:val="0"/>
            <w:vAlign w:val="center"/>
          </w:tcPr>
          <w:p w14:paraId="08C446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noWrap w:val="0"/>
            <w:vAlign w:val="center"/>
          </w:tcPr>
          <w:p w14:paraId="779E4AA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18" w:type="pct"/>
            <w:noWrap w:val="0"/>
            <w:vAlign w:val="center"/>
          </w:tcPr>
          <w:p w14:paraId="75003A3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78C70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74CE2A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BOD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52" w:type="pct"/>
            <w:noWrap w:val="0"/>
            <w:vAlign w:val="center"/>
          </w:tcPr>
          <w:p w14:paraId="29FD7B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42" w:type="pct"/>
            <w:noWrap w:val="0"/>
            <w:vAlign w:val="center"/>
          </w:tcPr>
          <w:p w14:paraId="4ABE7AD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18" w:type="pct"/>
            <w:noWrap w:val="0"/>
            <w:vAlign w:val="center"/>
          </w:tcPr>
          <w:p w14:paraId="6901EBE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72D286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2175E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硫酸盐</w:t>
            </w:r>
          </w:p>
        </w:tc>
        <w:tc>
          <w:tcPr>
            <w:tcW w:w="1552" w:type="pct"/>
            <w:noWrap w:val="0"/>
            <w:vAlign w:val="center"/>
          </w:tcPr>
          <w:p w14:paraId="1D97BB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1442" w:type="pct"/>
            <w:noWrap w:val="0"/>
            <w:vAlign w:val="center"/>
          </w:tcPr>
          <w:p w14:paraId="3854FA0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6DEA59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</w:tr>
      <w:tr w14:paraId="512DE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5C2FB4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含油量</w:t>
            </w:r>
          </w:p>
        </w:tc>
        <w:tc>
          <w:tcPr>
            <w:tcW w:w="1552" w:type="pct"/>
            <w:noWrap w:val="0"/>
            <w:vAlign w:val="center"/>
          </w:tcPr>
          <w:p w14:paraId="7D36A8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42" w:type="pct"/>
            <w:noWrap w:val="0"/>
            <w:vAlign w:val="center"/>
          </w:tcPr>
          <w:p w14:paraId="1C45A83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018" w:type="pct"/>
            <w:noWrap w:val="0"/>
            <w:vAlign w:val="center"/>
          </w:tcPr>
          <w:p w14:paraId="55470EFA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66530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3D62C1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氯化物</w:t>
            </w:r>
          </w:p>
        </w:tc>
        <w:tc>
          <w:tcPr>
            <w:tcW w:w="1552" w:type="pct"/>
            <w:noWrap w:val="0"/>
            <w:vAlign w:val="center"/>
          </w:tcPr>
          <w:p w14:paraId="3F5C34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noWrap w:val="0"/>
            <w:vAlign w:val="center"/>
          </w:tcPr>
          <w:p w14:paraId="65C8604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018" w:type="pct"/>
            <w:noWrap w:val="0"/>
            <w:vAlign w:val="center"/>
          </w:tcPr>
          <w:p w14:paraId="21DFA208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</w:tr>
      <w:tr w14:paraId="6DFCB1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27D679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硫化物</w:t>
            </w:r>
          </w:p>
        </w:tc>
        <w:tc>
          <w:tcPr>
            <w:tcW w:w="1552" w:type="pct"/>
            <w:noWrap w:val="0"/>
            <w:vAlign w:val="center"/>
          </w:tcPr>
          <w:p w14:paraId="1DEDBC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noWrap w:val="0"/>
            <w:vAlign w:val="center"/>
          </w:tcPr>
          <w:p w14:paraId="6881024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  <w:tc>
          <w:tcPr>
            <w:tcW w:w="1018" w:type="pct"/>
            <w:noWrap w:val="0"/>
            <w:vAlign w:val="center"/>
          </w:tcPr>
          <w:p w14:paraId="06D0BC0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</w:tr>
      <w:tr w14:paraId="0FA4F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016CD4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总铁</w:t>
            </w:r>
          </w:p>
        </w:tc>
        <w:tc>
          <w:tcPr>
            <w:tcW w:w="1552" w:type="pct"/>
            <w:noWrap w:val="0"/>
            <w:vAlign w:val="center"/>
          </w:tcPr>
          <w:p w14:paraId="077F3A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442" w:type="pct"/>
            <w:noWrap w:val="0"/>
            <w:vAlign w:val="center"/>
          </w:tcPr>
          <w:p w14:paraId="53E20B3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018" w:type="pct"/>
            <w:noWrap w:val="0"/>
            <w:vAlign w:val="center"/>
          </w:tcPr>
          <w:p w14:paraId="5E65953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</w:tr>
      <w:tr w14:paraId="73418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788A2D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溶解性总固体</w:t>
            </w:r>
          </w:p>
        </w:tc>
        <w:tc>
          <w:tcPr>
            <w:tcW w:w="1552" w:type="pct"/>
            <w:noWrap w:val="0"/>
            <w:vAlign w:val="center"/>
          </w:tcPr>
          <w:p w14:paraId="316976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442" w:type="pct"/>
            <w:noWrap w:val="0"/>
            <w:vAlign w:val="center"/>
          </w:tcPr>
          <w:p w14:paraId="2A165170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018" w:type="pct"/>
            <w:noWrap w:val="0"/>
            <w:vAlign w:val="center"/>
          </w:tcPr>
          <w:p w14:paraId="294B94CD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</w:tr>
      <w:tr w14:paraId="20ABF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noWrap w:val="0"/>
            <w:vAlign w:val="center"/>
          </w:tcPr>
          <w:p w14:paraId="2E692537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阴离子表面活性剂</w:t>
            </w:r>
          </w:p>
        </w:tc>
        <w:tc>
          <w:tcPr>
            <w:tcW w:w="1552" w:type="pct"/>
            <w:noWrap w:val="0"/>
            <w:vAlign w:val="center"/>
          </w:tcPr>
          <w:p w14:paraId="7C5EEF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442" w:type="pct"/>
            <w:noWrap w:val="0"/>
            <w:vAlign w:val="center"/>
          </w:tcPr>
          <w:p w14:paraId="41138F9E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noWrap w:val="0"/>
            <w:vAlign w:val="center"/>
          </w:tcPr>
          <w:p w14:paraId="0ACA07B4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15787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8" w:type="pct"/>
            <w:tcBorders>
              <w:bottom w:val="single" w:color="auto" w:sz="12" w:space="0"/>
            </w:tcBorders>
            <w:noWrap w:val="0"/>
            <w:vAlign w:val="center"/>
          </w:tcPr>
          <w:p w14:paraId="73829396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粪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大肠菌群（个/L）</w:t>
            </w:r>
          </w:p>
        </w:tc>
        <w:tc>
          <w:tcPr>
            <w:tcW w:w="1552" w:type="pct"/>
            <w:tcBorders>
              <w:bottom w:val="single" w:color="auto" w:sz="12" w:space="0"/>
            </w:tcBorders>
            <w:noWrap w:val="0"/>
            <w:vAlign w:val="center"/>
          </w:tcPr>
          <w:p w14:paraId="447D9F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1442" w:type="pct"/>
            <w:tcBorders>
              <w:bottom w:val="single" w:color="auto" w:sz="12" w:space="0"/>
            </w:tcBorders>
            <w:noWrap w:val="0"/>
            <w:vAlign w:val="center"/>
          </w:tcPr>
          <w:p w14:paraId="4B61A3E9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1018" w:type="pct"/>
            <w:tcBorders>
              <w:bottom w:val="single" w:color="auto" w:sz="12" w:space="0"/>
            </w:tcBorders>
            <w:noWrap w:val="0"/>
            <w:vAlign w:val="center"/>
          </w:tcPr>
          <w:p w14:paraId="3C8A079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</w:tr>
    </w:tbl>
    <w:p w14:paraId="0BE9A070">
      <w:pPr>
        <w:spacing w:line="240" w:lineRule="auto"/>
        <w:ind w:firstLine="422" w:firstLineChars="200"/>
        <w:jc w:val="center"/>
        <w:outlineLvl w:val="3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39261875">
      <w:pPr>
        <w:spacing w:line="240" w:lineRule="auto"/>
        <w:ind w:firstLine="422" w:firstLineChars="200"/>
        <w:jc w:val="center"/>
        <w:outlineLvl w:val="3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Times New Roman" w:hAnsi="Times New Roman" w:cs="Times New Roman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公司废气（有组织）污染物排放标准一览表</w:t>
      </w:r>
    </w:p>
    <w:tbl>
      <w:tblPr>
        <w:tblStyle w:val="9"/>
        <w:tblW w:w="5034" w:type="pct"/>
        <w:tblInd w:w="-1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972"/>
        <w:gridCol w:w="2784"/>
        <w:gridCol w:w="1290"/>
        <w:gridCol w:w="1140"/>
        <w:gridCol w:w="1800"/>
      </w:tblGrid>
      <w:tr w14:paraId="144CE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4E1300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105D0F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点位编号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19A4BA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排气筒名称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7227B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污染物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2EBFF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排放浓度限值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/>
            <w:vAlign w:val="center"/>
          </w:tcPr>
          <w:p w14:paraId="06F329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执行标准</w:t>
            </w:r>
          </w:p>
        </w:tc>
      </w:tr>
      <w:tr w14:paraId="64C10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7CBB8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6B6D8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DA001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0BA42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1#燃气轮机组排气筒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2E172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E0D55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CD22F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《火电厂大气污染物排放标准》（DB37/664-2019）</w:t>
            </w:r>
          </w:p>
        </w:tc>
      </w:tr>
      <w:tr w14:paraId="3485F9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6845A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CAABA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A6F25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FE4BB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85AFF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782E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F7D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33B86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2F004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AE1D3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C116A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EAC04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233C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50C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9A3A2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E998C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DA002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13128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2#燃气轮机组排气筒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CACD5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6D7DB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2EEE6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《火电厂大气污染物排放标准》（DB37/664-2019）</w:t>
            </w:r>
          </w:p>
        </w:tc>
      </w:tr>
      <w:tr w14:paraId="459D2B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7E31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C7CEC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4B7A1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68D92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68E62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8909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3B9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7F5AE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D8845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C8ED1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7A245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E8058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2CF8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D0F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702337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51A284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DA004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228BD0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三期煤粉碎地面除尘站排气筒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9465D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B77F3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96B4C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378B2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663E0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CDB91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DA007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ED638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三期焦炉烟囱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F6ED4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17091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4AA61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5929F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9D1B3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CE62D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9B436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A325E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825E7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86C3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AC1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AD49B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3CACC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5A9EF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FE8A6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0BE88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D8C4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A65D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7E110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6807E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DA008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E53D3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三期装煤地面除尘站排气筒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FABD8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3456E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CAA5E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117FA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BD6A3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2B79D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ED7EA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518BB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C4289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AE5F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D441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B826D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09CC6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DA009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FBD56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三期推焦地面除尘站排气筒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AD34D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67C58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42903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68C2C2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892F3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AE9FE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836B7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1C816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0F4B9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C4F3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419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36466B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4E6E6D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DA012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7DCA3F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三期筛焦地面除尘站排气筒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72871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9596E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5BC82E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6A8B13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DDEE0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8ECB2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DA016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78808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三期硫铵干燥排气筒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823D3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A0757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7D17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1B48DD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267E8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8F42F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5229A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B2DB0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667C0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68243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0E05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A264A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FDC08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DA017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79CD1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三期干法熄焦地面除尘站排气筒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D5A62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A6EB8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ED690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3DC306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AB0AC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B0AD1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7FD3F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6FFB1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834F9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1F20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5D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11869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E9258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DA065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FC032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三期焦炉机侧除尘站排气筒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20C39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F446D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15302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478B2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8BCAD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3375E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98869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4DF87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29163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2E28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778F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303A91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0E0EBC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DA066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7595B1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1#转运除尘站排气筒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39BC1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8568A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BE52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0F79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221E0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3342DC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DA067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5F3682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2#转运除尘站排气筒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83A9D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1E167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05D96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578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F4EEF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1843D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DA018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A6F88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3#燃气轮机组排气筒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95051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9F87A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B8F9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《火电厂大气污染物排放标准》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（DB37/664-2019）</w:t>
            </w:r>
          </w:p>
        </w:tc>
      </w:tr>
      <w:tr w14:paraId="10AAE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06DC3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FE22B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BFA93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B7E83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03663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43F1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795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9FE5E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9E5E3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0B776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46B80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4CAE8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4AC7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42F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37900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E9723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DA019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C5B68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4#燃气轮机组排气筒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8F308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07CD3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44597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《火电厂大气污染物排放标准》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（DB37/664-2019）</w:t>
            </w:r>
          </w:p>
        </w:tc>
      </w:tr>
      <w:tr w14:paraId="447186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1C6A9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32EA4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E83B1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6C23F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2187C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BCD1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C25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0CF38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CF048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C5B24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7D318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2D79C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065E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0A15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2BD18D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235567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DA020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51389A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布袋除尘器排气筒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9F99D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581AB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0FEC9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69BC0A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31EF50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733C85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DA021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35A352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炭黑7#8#收集袋滤器排气筒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72A2A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F9EA1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090CF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646EB1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306A1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25B1B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DA022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6AC43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炭黑尾气排气筒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2BB94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ED195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CD4D9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360A7A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DA37E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8D133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1D81B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8F2DB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DFBE1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F68F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DF5D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B701A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5A332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4C5B2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5A25E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06E4A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7D70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BF88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035311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532107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DA023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7CD1D4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炭黑3#收集袋滤器排气筒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23358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22B35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2C6F1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194E5C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71E61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0648C3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DA024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47DB81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炭黑3#再处理袋滤器排气筒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71D44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50C53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D53B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B645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BFC03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56E8DF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DA025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2E07CB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炭黑3#细粉袋滤器排气筒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9CA06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5F866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C9D1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BC3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238B58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78D69E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DA026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764F02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炭黑1#收集袋滤器排气筒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98FB3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A8E13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9F36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10B7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3D144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42FCB1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DA027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65F256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炭黑1#再处理袋滤器排气筒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F3FDF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457D3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53D3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5344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318F1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6C1D12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DA028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320F37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炭黑4#再处理袋滤器排气筒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22C5F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F7F72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7EF7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1AB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177795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393933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DA029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740012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炭黑4#细粉袋滤器排气筒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579A9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D2B58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7C9D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8DA3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5B17F5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0DEE94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DA030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11AA90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炭黑4#收集袋滤器排气筒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1F18A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7B469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29A3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0849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347A52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275B80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DA031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448B07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炭黑2#收集袋滤器排气筒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1C709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41576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EA43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BB0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201B74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0B928C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DA032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2BE792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炭黑2#再处理袋滤器排气筒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E3751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1FF70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4324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BAA7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3870D8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3CC523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DA033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1229F2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炭黑6#再处理袋滤器排气筒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F0226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BA4C0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A84B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DC62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F44B2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100B3B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DA034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104D3C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炭黑5#6#收集袋滤器排气筒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FBD27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8D270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AF6C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F1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4FC52D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3B0ABA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DA035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397D6F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炭黑6#细粉袋滤器排气筒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2A136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B4789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6754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375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9C784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5202CC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DA036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3BA303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炭黑5#细粉袋滤器排气筒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F4917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61B3C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9634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06A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36A9CF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2B053C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DA037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0C38A1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炭黑5#再处理袋滤器排气筒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331F7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C7F2D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E46C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D668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2901E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FFADC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DA038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44C07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一期甲醇预热炉排气筒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AF1F9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D8C62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C98E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1C3979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A3E61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11F96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B3C7B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17093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EAD71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B726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121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5F984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CDDBE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76B23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ED2C9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EFFAF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4AFB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C6E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CC909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6CA41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DA039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1CD2E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二期甲醇预热炉排气筒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8CDEF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8721F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E3EA4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4196FE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3866D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5E559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519B6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958AB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FEBFA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FFC1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088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5B9C4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565E9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8BEB8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82B96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2003A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EF0D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BCF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5F666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B7931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DA040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4145C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对甲酚硫酸排气筒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0D6AD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0F2CB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4801B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7BF5B3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992F6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5846E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9B069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D4D1D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D2C0B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685E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B9B6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7E6D2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DDEBF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D5225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3CFC1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279DA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03C6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3331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38F14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5CB2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15054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E35F1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硫酸雾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2931E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30B9AB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《硫酸工业污染物排放标准》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（GB26132-2010）</w:t>
            </w:r>
          </w:p>
        </w:tc>
      </w:tr>
      <w:tr w14:paraId="043BB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F39CF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D4E27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DA041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AEB41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对甲酚碱熔排气筒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8E6C2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56478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46583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27D5D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6D79B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5843E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B1C20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81CFD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E2CBC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86FF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F1F6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5275E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2107D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7BA99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84107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16B70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4C65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E96B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A579D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D751D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DA042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D0375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1#裂解炉排气筒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3E7BA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88D2A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84F76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4EEA3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391ED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90543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AE682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39449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861A3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1FE0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252C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F3C87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ACEDB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360D6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45D51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8DFA6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7AB9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3846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F551B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A51E3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7B5D1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96A04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4AB22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6E6C04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《恶臭污染物排放标准》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（GB14554-93）</w:t>
            </w:r>
          </w:p>
        </w:tc>
      </w:tr>
      <w:tr w14:paraId="575BF8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949AA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ABEDE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5190E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A4C30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8FC21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60（3）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2D5CD1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《挥发性有机物排放标准第6部分 有机化工行业》（DB37 2801.6-2018）</w:t>
            </w:r>
          </w:p>
        </w:tc>
      </w:tr>
      <w:tr w14:paraId="53B20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D3FE5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9225D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DA043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F3744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2#裂解炉排气筒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AAA58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B0DCA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7F00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5964D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AEA3A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4887E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106D9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F1C8A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FE850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F534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1AA2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365DE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00A64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50EEC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F6A37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04F35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A315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5E1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07005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390E6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52B1F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0B822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CA2FB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381AB5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《恶臭污染物排放标准》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（GB14554-93）</w:t>
            </w:r>
          </w:p>
        </w:tc>
      </w:tr>
      <w:tr w14:paraId="4E570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9AE00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2075C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B18D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E5F44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F78A9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60（3）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606488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《挥发性有机物排放标准第6部分 有机化工行业》（DB37 2801.6-2018）</w:t>
            </w:r>
          </w:p>
        </w:tc>
      </w:tr>
      <w:tr w14:paraId="2FC71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AD43F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8CD35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DA044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F8079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3#裂解炉排气筒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8D197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C9F5C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C8F2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040A7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EB2B0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0324C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E9ACA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FFE86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E4ED7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98AA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396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FF413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68A6B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DA20B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11E54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DED08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D776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71E4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A64AF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F3BA9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4A13D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05B65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14242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C7685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《恶臭污染物排放标准》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（GB14554-93）</w:t>
            </w:r>
          </w:p>
        </w:tc>
      </w:tr>
      <w:tr w14:paraId="7648C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505A6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A6065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64521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7DB3E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AFDB9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60（3）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39017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《挥发性有机物排放标准第6部分 有机化工行业》（DB37 2801.6-2018）</w:t>
            </w:r>
          </w:p>
        </w:tc>
      </w:tr>
      <w:tr w14:paraId="47D165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22DCA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54387E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DA045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464F77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山梨酸水解尾气排气筒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E5458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氯化氢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44AE3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66550C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《大气污染物综合排放标准》（GB16297-1996）</w:t>
            </w:r>
          </w:p>
        </w:tc>
      </w:tr>
      <w:tr w14:paraId="1DDC0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60AB18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55DA9E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DA046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2396A2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山梨酸离心尾气排气筒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E8945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氯化氢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901A5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CE9B7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《大气污染物综合排放标准》（GB16297-1996）</w:t>
            </w:r>
          </w:p>
        </w:tc>
      </w:tr>
      <w:tr w14:paraId="20293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030CFB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583A14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DA047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5696CB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山梨酸钾喷雾干燥排气筒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75449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5500A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EA843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135A5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1ABAB8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17A5E2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DA048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09DF58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山梨酸钾流化床干燥排气筒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8298B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36055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06F4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1C4443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2EB60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C4122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DA052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F0027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常压加热炉排气筒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7380E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534F2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F723B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10625E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FCB58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D4ED5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2F760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43C6B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3D498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D022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616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E6875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A211C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F99A3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3FAF1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8D1B8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5EE0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8D8C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F9D9F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23856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9F5A8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2AE2D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68D82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07910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《炼焦化学工业污染物排放标准》（GB16171-2012）</w:t>
            </w:r>
          </w:p>
        </w:tc>
      </w:tr>
      <w:tr w14:paraId="68AE7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7A438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CFE6E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4CF51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D9A51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硫化氢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DE249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4D80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159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82643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36664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3AC96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A69E4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66D43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4D7D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9BAB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D4278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F0232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07FE1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4257E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苯并芘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CBF91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0.0003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8108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649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DC70B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099B9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DA053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A15B7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减压加热炉排气筒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B9797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F296A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4A27E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474CBA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31D7A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829EB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239B2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5AE3C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8AC16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489F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4C63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DC44E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EBCD8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22CDF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56FEC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F708D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E42D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AE69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EC5D9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B599C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DA054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3070A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初馏加热炉排气筒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E3E58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C5C1B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E769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4EA00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9931E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CA0F0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E9B42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990B4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42856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5FDA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B898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48268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D0F1D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4E32B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A4509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D88E2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A58F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46D0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D6359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A1B96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DA055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2A0A8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精馏加热炉排气筒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5B575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868C2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4E4FA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4A254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54C0B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612DE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E1344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84A11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5A902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2FF2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F520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2EA0B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15930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7A23D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CD3F2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D2728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2781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F22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37C92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FA6CD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DA057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96190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三期酚氰废水处理站废气处理装置1#排气筒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E900F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E3777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C507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《有机化工企业污水处理厂（站）挥发性有机物及恶臭污染物排放标准》（DB37/3161-2018）</w:t>
            </w:r>
          </w:p>
        </w:tc>
      </w:tr>
      <w:tr w14:paraId="03F207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E46CE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F1563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165E2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9AB8F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酚类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945EC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ABE3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746B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E016A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D1291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7127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F774F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硫化氢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E157B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164C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2938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98892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E5475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66B2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7C5D5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苯系物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15E3A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B4BA4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4E4D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95ABB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60C09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7F29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3F483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9FD30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BDE8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EF9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6AB2C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A1018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1633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BDF99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臭气浓度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B5D27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9617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522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DFCB3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82E30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DA058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19655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三期酚氰废水处理站废气处理装置2#排气筒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21273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55E7E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9813B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《有机化工企业污水处理厂（站）挥发性有机物及恶臭污染物排放标准》（DB37/3161-2018）</w:t>
            </w:r>
          </w:p>
        </w:tc>
      </w:tr>
      <w:tr w14:paraId="69CE3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EC27C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E1C4F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01D2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2AFA8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酚类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3D4AA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3709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13E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09C15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8F440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EC4B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23CFC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硫化氢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D8F6F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DCAC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CD2B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06BF8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0EF6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F314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55E6C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苯系物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B3216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1D9A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1CF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A67A7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47854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161BC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87220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109AB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F4A02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5D4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3365A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74518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E488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B9B96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臭气浓度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4DD1D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53F5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85B5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FDE38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FAA62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DA059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258AC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RTO装置排气筒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2A80A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C699C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F08A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07DA47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87692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06191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CA681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6410C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6568B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A8E7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1D1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7CB78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ACC56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1E289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8A503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3D8CA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6C859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13D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1475E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94DB0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0B327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4F4B56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甲苯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594C99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7FFAD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《挥发性有机物排放标准第6部分 有机化工行业》（DB37 2801.6-2018）</w:t>
            </w:r>
          </w:p>
        </w:tc>
      </w:tr>
      <w:tr w14:paraId="64794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D6352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ABAD6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C2B61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DFAB7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酚类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164F44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3671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67C8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1A3C3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49511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C35DB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5D5D5E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77B8F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DE13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684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132DF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18195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DA060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011E6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尾气回收装置排气筒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0102F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苯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4BB8F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2CAEC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《挥发性有机物排放标准第6部分 有机化工行业》（DB37 2801.6-2018）</w:t>
            </w:r>
          </w:p>
        </w:tc>
      </w:tr>
      <w:tr w14:paraId="3AE149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09B3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A06D2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0C09E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617FCA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甲苯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7C49CB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55B9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0CD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2B36E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2F874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A2103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DBEF8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二甲苯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58412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DB0C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26C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10E87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4F9BE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DF93A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31F52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4C4D18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65FC3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1AD1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tcBorders>
              <w:tl2br w:val="nil"/>
              <w:tr2bl w:val="nil"/>
            </w:tcBorders>
            <w:noWrap/>
            <w:vAlign w:val="center"/>
          </w:tcPr>
          <w:p w14:paraId="001CAF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972" w:type="dxa"/>
            <w:tcBorders>
              <w:tl2br w:val="nil"/>
              <w:tr2bl w:val="nil"/>
            </w:tcBorders>
            <w:noWrap/>
            <w:vAlign w:val="center"/>
          </w:tcPr>
          <w:p w14:paraId="6AE6E3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DA061</w:t>
            </w:r>
          </w:p>
        </w:tc>
        <w:tc>
          <w:tcPr>
            <w:tcW w:w="2784" w:type="dxa"/>
            <w:tcBorders>
              <w:tl2br w:val="nil"/>
              <w:tr2bl w:val="nil"/>
            </w:tcBorders>
            <w:noWrap/>
            <w:vAlign w:val="center"/>
          </w:tcPr>
          <w:p w14:paraId="35D170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危险废物暂存间排气筒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236853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DB0E1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D9FE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E6E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042FB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9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C61B6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DA062</w:t>
            </w:r>
          </w:p>
        </w:tc>
        <w:tc>
          <w:tcPr>
            <w:tcW w:w="278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4DAD5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脱硫废液制酸排气筒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0F85F3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31D280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0AA39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《区域性大气污染物综合排放标准》（DB37/2376-2019）</w:t>
            </w:r>
          </w:p>
        </w:tc>
      </w:tr>
      <w:tr w14:paraId="2FD087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99FE9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40B62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CACBD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728802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09F6CA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F873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9E1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E8254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62255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AF28F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310EDB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67B4D0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32EC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262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14C20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380AE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48B3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/>
            <w:vAlign w:val="center"/>
          </w:tcPr>
          <w:p w14:paraId="1A4796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硫酸雾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noWrap/>
            <w:vAlign w:val="center"/>
          </w:tcPr>
          <w:p w14:paraId="24B7D4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678948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《硫酸工业污染物排放标准》（GB26132-2010）</w:t>
            </w:r>
          </w:p>
        </w:tc>
      </w:tr>
    </w:tbl>
    <w:p w14:paraId="137035FF">
      <w:pPr>
        <w:spacing w:line="240" w:lineRule="auto"/>
        <w:ind w:firstLine="422" w:firstLineChars="200"/>
        <w:jc w:val="center"/>
        <w:outlineLvl w:val="3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629B8DB0">
      <w:pPr>
        <w:spacing w:line="240" w:lineRule="auto"/>
        <w:ind w:firstLine="422" w:firstLineChars="200"/>
        <w:jc w:val="center"/>
        <w:outlineLvl w:val="3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Times New Roman" w:hAnsi="Times New Roman" w:cs="Times New Roman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公司废气（无组织）污染物排放标准一览表</w:t>
      </w:r>
    </w:p>
    <w:tbl>
      <w:tblPr>
        <w:tblStyle w:val="9"/>
        <w:tblW w:w="5000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379"/>
        <w:gridCol w:w="3718"/>
        <w:gridCol w:w="1302"/>
        <w:gridCol w:w="1149"/>
      </w:tblGrid>
      <w:tr w14:paraId="0FE041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restart"/>
            <w:tcBorders>
              <w:top w:val="single" w:color="000000" w:sz="12" w:space="0"/>
            </w:tcBorders>
            <w:noWrap w:val="0"/>
            <w:vAlign w:val="center"/>
          </w:tcPr>
          <w:p w14:paraId="6D5F6F65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污染源</w:t>
            </w:r>
          </w:p>
        </w:tc>
        <w:tc>
          <w:tcPr>
            <w:tcW w:w="809" w:type="pct"/>
            <w:vMerge w:val="restart"/>
            <w:tcBorders>
              <w:top w:val="single" w:color="000000" w:sz="12" w:space="0"/>
            </w:tcBorders>
            <w:noWrap w:val="0"/>
            <w:vAlign w:val="center"/>
          </w:tcPr>
          <w:p w14:paraId="61BAC263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污染物种类</w:t>
            </w:r>
          </w:p>
        </w:tc>
        <w:tc>
          <w:tcPr>
            <w:tcW w:w="3619" w:type="pct"/>
            <w:gridSpan w:val="3"/>
            <w:tcBorders>
              <w:top w:val="single" w:color="000000" w:sz="12" w:space="0"/>
            </w:tcBorders>
            <w:noWrap w:val="0"/>
            <w:vAlign w:val="center"/>
          </w:tcPr>
          <w:p w14:paraId="08A86256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现执行标准</w:t>
            </w:r>
          </w:p>
        </w:tc>
      </w:tr>
      <w:tr w14:paraId="7D35BE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1B982B7B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vMerge w:val="continue"/>
            <w:noWrap w:val="0"/>
            <w:vAlign w:val="center"/>
          </w:tcPr>
          <w:p w14:paraId="0136EB8B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pct"/>
            <w:noWrap w:val="0"/>
            <w:vAlign w:val="center"/>
          </w:tcPr>
          <w:p w14:paraId="6046E872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执行标准</w:t>
            </w:r>
          </w:p>
        </w:tc>
        <w:tc>
          <w:tcPr>
            <w:tcW w:w="763" w:type="pct"/>
            <w:noWrap w:val="0"/>
            <w:vAlign w:val="center"/>
          </w:tcPr>
          <w:p w14:paraId="6F128D79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执行时间</w:t>
            </w:r>
          </w:p>
        </w:tc>
        <w:tc>
          <w:tcPr>
            <w:tcW w:w="674" w:type="pct"/>
            <w:noWrap w:val="0"/>
            <w:vAlign w:val="center"/>
          </w:tcPr>
          <w:p w14:paraId="5058AFAF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排放限值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（mg/m³）</w:t>
            </w:r>
          </w:p>
        </w:tc>
      </w:tr>
      <w:tr w14:paraId="1DD05C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restart"/>
            <w:noWrap w:val="0"/>
            <w:vAlign w:val="center"/>
          </w:tcPr>
          <w:p w14:paraId="74BC49A1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厂界</w:t>
            </w:r>
          </w:p>
        </w:tc>
        <w:tc>
          <w:tcPr>
            <w:tcW w:w="809" w:type="pct"/>
            <w:noWrap w:val="0"/>
            <w:vAlign w:val="center"/>
          </w:tcPr>
          <w:p w14:paraId="77D269B3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2181" w:type="pct"/>
            <w:vMerge w:val="restart"/>
            <w:noWrap w:val="0"/>
            <w:vAlign w:val="center"/>
          </w:tcPr>
          <w:p w14:paraId="01346C32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《炼焦化学工业污染物排放标准》（GB16171-2012）表7厂界浓度限值</w:t>
            </w:r>
          </w:p>
        </w:tc>
        <w:tc>
          <w:tcPr>
            <w:tcW w:w="763" w:type="pct"/>
            <w:vMerge w:val="restart"/>
            <w:noWrap w:val="0"/>
            <w:vAlign w:val="center"/>
          </w:tcPr>
          <w:p w14:paraId="29EE4738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2012/10/1</w:t>
            </w:r>
          </w:p>
        </w:tc>
        <w:tc>
          <w:tcPr>
            <w:tcW w:w="674" w:type="pct"/>
            <w:noWrap w:val="0"/>
            <w:vAlign w:val="center"/>
          </w:tcPr>
          <w:p w14:paraId="6690CFB6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 w14:paraId="21757F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70469E5C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51F37111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苯并[a]芘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60651F28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2F9E7B91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7DB3A464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0.01ug/m³</w:t>
            </w:r>
          </w:p>
        </w:tc>
      </w:tr>
      <w:tr w14:paraId="1CFC9E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4BF7837F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5F77D75E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氰化氢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6800820E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1BE9EA9B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1B47F0ED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0.024</w:t>
            </w:r>
          </w:p>
        </w:tc>
      </w:tr>
      <w:tr w14:paraId="62757F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21F20F07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59659073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酚类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10DE1763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549EA4D0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0B08261E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0.02</w:t>
            </w:r>
          </w:p>
        </w:tc>
      </w:tr>
      <w:tr w14:paraId="23CA57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67A6ABFF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0EF3DF13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硫化氢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50C0E3FC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1451B679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5D793359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</w:tr>
      <w:tr w14:paraId="7FBEB5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6EB90286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0BCEF17F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32E77AE1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36CE5B4B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1D7BF1CC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</w:tr>
      <w:tr w14:paraId="61B54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57E0CB71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548669C7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2181" w:type="pct"/>
            <w:vMerge w:val="restart"/>
            <w:noWrap w:val="0"/>
            <w:vAlign w:val="center"/>
          </w:tcPr>
          <w:p w14:paraId="4DED716E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《硫酸工业污染物排放标准》（GB26132-2010）表8无组织排放限值</w:t>
            </w:r>
          </w:p>
        </w:tc>
        <w:tc>
          <w:tcPr>
            <w:tcW w:w="763" w:type="pct"/>
            <w:vMerge w:val="restart"/>
            <w:noWrap w:val="0"/>
            <w:vAlign w:val="center"/>
          </w:tcPr>
          <w:p w14:paraId="414B8971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2011/3/1</w:t>
            </w:r>
          </w:p>
        </w:tc>
        <w:tc>
          <w:tcPr>
            <w:tcW w:w="674" w:type="pct"/>
            <w:noWrap w:val="0"/>
            <w:vAlign w:val="center"/>
          </w:tcPr>
          <w:p w14:paraId="09A6774C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0.9</w:t>
            </w:r>
          </w:p>
        </w:tc>
      </w:tr>
      <w:tr w14:paraId="2610BF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5A1317C8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318F5937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硫酸雾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61615891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62A063CC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4D341B90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</w:tr>
      <w:tr w14:paraId="1F47FE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2A1FE846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6E88CDC0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</w:t>
            </w:r>
          </w:p>
        </w:tc>
        <w:tc>
          <w:tcPr>
            <w:tcW w:w="2181" w:type="pct"/>
            <w:vMerge w:val="restart"/>
            <w:noWrap w:val="0"/>
            <w:vAlign w:val="center"/>
          </w:tcPr>
          <w:p w14:paraId="41BFC392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《挥发性有机物排放标准》 第六部分：有机化工行业）（DB37/2801.6-2018）表3浓度限值</w:t>
            </w:r>
          </w:p>
        </w:tc>
        <w:tc>
          <w:tcPr>
            <w:tcW w:w="763" w:type="pct"/>
            <w:vMerge w:val="restart"/>
            <w:noWrap w:val="0"/>
            <w:vAlign w:val="center"/>
          </w:tcPr>
          <w:p w14:paraId="381F8BA0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2018/10/23</w:t>
            </w:r>
          </w:p>
        </w:tc>
        <w:tc>
          <w:tcPr>
            <w:tcW w:w="674" w:type="pct"/>
            <w:noWrap w:val="0"/>
            <w:vAlign w:val="center"/>
          </w:tcPr>
          <w:p w14:paraId="45E58CCD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</w:tr>
      <w:tr w14:paraId="4D7CAE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261BAB0C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59AA8D2F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甲苯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3794DE2E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35E05F41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06A6593F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</w:tr>
      <w:tr w14:paraId="32E8E0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4E964582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683CCC9B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二甲苯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63D574A7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07655A77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24766353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</w:tr>
      <w:tr w14:paraId="6F2279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705ED3FE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7CACEF61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VOCS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5B3E8A7D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2EC7A18C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2698FE60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2.0 </w:t>
            </w:r>
          </w:p>
        </w:tc>
      </w:tr>
      <w:tr w14:paraId="384E9D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3FE6E44C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6886AC3D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2181" w:type="pct"/>
            <w:vMerge w:val="restart"/>
            <w:noWrap w:val="0"/>
            <w:vAlign w:val="center"/>
          </w:tcPr>
          <w:p w14:paraId="47809F94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《大气污染物综合排放标准》（GB16297-1996）表2无组织排放限值</w:t>
            </w:r>
          </w:p>
        </w:tc>
        <w:tc>
          <w:tcPr>
            <w:tcW w:w="763" w:type="pct"/>
            <w:vMerge w:val="restart"/>
            <w:noWrap w:val="0"/>
            <w:vAlign w:val="center"/>
          </w:tcPr>
          <w:p w14:paraId="225CB7D2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1997/1/1</w:t>
            </w:r>
          </w:p>
        </w:tc>
        <w:tc>
          <w:tcPr>
            <w:tcW w:w="674" w:type="pct"/>
            <w:noWrap w:val="0"/>
            <w:vAlign w:val="center"/>
          </w:tcPr>
          <w:p w14:paraId="006B0B16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0.12</w:t>
            </w:r>
          </w:p>
        </w:tc>
      </w:tr>
      <w:tr w14:paraId="623EF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4A5172F0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734EB51D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甲醇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74416FFF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02BA8666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05C7813D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390ABD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499F9A83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152532CB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非甲烷总烃</w:t>
            </w:r>
          </w:p>
        </w:tc>
        <w:tc>
          <w:tcPr>
            <w:tcW w:w="2181" w:type="pct"/>
            <w:noWrap w:val="0"/>
            <w:vAlign w:val="center"/>
          </w:tcPr>
          <w:p w14:paraId="02623CA6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noWrap w:val="0"/>
            <w:vAlign w:val="center"/>
          </w:tcPr>
          <w:p w14:paraId="27B24E83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37A55D11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556A25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46022B39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79D20758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苯系物</w:t>
            </w:r>
          </w:p>
        </w:tc>
        <w:tc>
          <w:tcPr>
            <w:tcW w:w="2181" w:type="pct"/>
            <w:vMerge w:val="restart"/>
            <w:noWrap w:val="0"/>
            <w:vAlign w:val="center"/>
          </w:tcPr>
          <w:p w14:paraId="1100F2B3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《有机化工企业污水处理厂（站）挥发性有机物及恶臭污染物排放标准》（DB37/3161-2018）表2浓度限值</w:t>
            </w:r>
          </w:p>
        </w:tc>
        <w:tc>
          <w:tcPr>
            <w:tcW w:w="763" w:type="pct"/>
            <w:vMerge w:val="restart"/>
            <w:noWrap w:val="0"/>
            <w:vAlign w:val="center"/>
          </w:tcPr>
          <w:p w14:paraId="1CB05F8D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2018/10/23</w:t>
            </w:r>
          </w:p>
        </w:tc>
        <w:tc>
          <w:tcPr>
            <w:tcW w:w="674" w:type="pct"/>
            <w:noWrap w:val="0"/>
            <w:vAlign w:val="center"/>
          </w:tcPr>
          <w:p w14:paraId="658E984E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5E1ED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3D18A32F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2B02EB57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臭气浓度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0A1C6C8A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31608ED9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4C1E7199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20（无量纲）</w:t>
            </w:r>
          </w:p>
        </w:tc>
      </w:tr>
      <w:tr w14:paraId="120A4D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restart"/>
            <w:noWrap w:val="0"/>
            <w:vAlign w:val="center"/>
          </w:tcPr>
          <w:p w14:paraId="7DC03641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焦炉</w:t>
            </w:r>
          </w:p>
        </w:tc>
        <w:tc>
          <w:tcPr>
            <w:tcW w:w="809" w:type="pct"/>
            <w:noWrap w:val="0"/>
            <w:vAlign w:val="center"/>
          </w:tcPr>
          <w:p w14:paraId="62A66E77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颗粒物</w:t>
            </w:r>
          </w:p>
        </w:tc>
        <w:tc>
          <w:tcPr>
            <w:tcW w:w="2181" w:type="pct"/>
            <w:vMerge w:val="restart"/>
            <w:noWrap w:val="0"/>
            <w:vAlign w:val="center"/>
          </w:tcPr>
          <w:p w14:paraId="6A4B8898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《炼焦化学工业污染物排放标准》（GB16171-2012）表7焦炉炉顶浓度限值</w:t>
            </w:r>
          </w:p>
        </w:tc>
        <w:tc>
          <w:tcPr>
            <w:tcW w:w="763" w:type="pct"/>
            <w:vMerge w:val="restart"/>
            <w:noWrap w:val="0"/>
            <w:vAlign w:val="center"/>
          </w:tcPr>
          <w:p w14:paraId="0242F9A4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2012/10/1</w:t>
            </w:r>
          </w:p>
        </w:tc>
        <w:tc>
          <w:tcPr>
            <w:tcW w:w="674" w:type="pct"/>
            <w:noWrap w:val="0"/>
            <w:vAlign w:val="center"/>
          </w:tcPr>
          <w:p w14:paraId="20C84F80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</w:tr>
      <w:tr w14:paraId="4AF635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272A3A13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5DC280AA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苯并[a]芘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5572ABEF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3ACAE278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54F88733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2.5ug/m³</w:t>
            </w:r>
          </w:p>
        </w:tc>
      </w:tr>
      <w:tr w14:paraId="2DBA3A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49FD05D2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22271800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硫化氢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3765135E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258055FE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3FBBBE57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</w:tr>
      <w:tr w14:paraId="5EFC23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noWrap w:val="0"/>
            <w:vAlign w:val="center"/>
          </w:tcPr>
          <w:p w14:paraId="0F48B577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noWrap w:val="0"/>
            <w:vAlign w:val="center"/>
          </w:tcPr>
          <w:p w14:paraId="4F04BE84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</w:t>
            </w:r>
          </w:p>
        </w:tc>
        <w:tc>
          <w:tcPr>
            <w:tcW w:w="2181" w:type="pct"/>
            <w:vMerge w:val="continue"/>
            <w:noWrap w:val="0"/>
            <w:vAlign w:val="center"/>
          </w:tcPr>
          <w:p w14:paraId="225C158D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 w14:paraId="67A19856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noWrap w:val="0"/>
            <w:vAlign w:val="center"/>
          </w:tcPr>
          <w:p w14:paraId="2AAC51DA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27AC20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1" w:type="pct"/>
            <w:vMerge w:val="continue"/>
            <w:tcBorders>
              <w:bottom w:val="single" w:color="000000" w:sz="12" w:space="0"/>
            </w:tcBorders>
            <w:noWrap w:val="0"/>
            <w:vAlign w:val="center"/>
          </w:tcPr>
          <w:p w14:paraId="1563B65C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pct"/>
            <w:tcBorders>
              <w:bottom w:val="single" w:color="000000" w:sz="12" w:space="0"/>
            </w:tcBorders>
            <w:noWrap w:val="0"/>
            <w:vAlign w:val="center"/>
          </w:tcPr>
          <w:p w14:paraId="57C0071F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苯可溶物</w:t>
            </w:r>
          </w:p>
        </w:tc>
        <w:tc>
          <w:tcPr>
            <w:tcW w:w="2181" w:type="pct"/>
            <w:vMerge w:val="continue"/>
            <w:tcBorders>
              <w:bottom w:val="single" w:color="000000" w:sz="12" w:space="0"/>
            </w:tcBorders>
            <w:noWrap w:val="0"/>
            <w:vAlign w:val="center"/>
          </w:tcPr>
          <w:p w14:paraId="541270B6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pct"/>
            <w:vMerge w:val="continue"/>
            <w:tcBorders>
              <w:bottom w:val="single" w:color="000000" w:sz="12" w:space="0"/>
            </w:tcBorders>
            <w:noWrap w:val="0"/>
            <w:vAlign w:val="center"/>
          </w:tcPr>
          <w:p w14:paraId="46A5FC87">
            <w:pPr>
              <w:widowControl/>
              <w:spacing w:line="24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pct"/>
            <w:tcBorders>
              <w:bottom w:val="single" w:color="000000" w:sz="12" w:space="0"/>
            </w:tcBorders>
            <w:noWrap w:val="0"/>
            <w:vAlign w:val="center"/>
          </w:tcPr>
          <w:p w14:paraId="482FC296"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</w:tr>
    </w:tbl>
    <w:p w14:paraId="2DEECF6C">
      <w:pPr>
        <w:ind w:firstLine="420" w:firstLineChars="200"/>
        <w:jc w:val="right"/>
        <w:rPr>
          <w:rFonts w:hint="eastAsia" w:eastAsia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</w:pPr>
    </w:p>
    <w:p w14:paraId="72D3E692">
      <w:pPr>
        <w:spacing w:line="240" w:lineRule="auto"/>
        <w:ind w:firstLine="422" w:firstLineChars="200"/>
        <w:jc w:val="center"/>
        <w:outlineLvl w:val="3"/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Times New Roman" w:hAnsi="Times New Roman" w:cs="Times New Roman"/>
          <w:b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公司噪声及固废（危险废物）污染物排放标准一览表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509"/>
        <w:gridCol w:w="1600"/>
        <w:gridCol w:w="2794"/>
      </w:tblGrid>
      <w:tr w14:paraId="26C42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63" w:type="pct"/>
            <w:tcBorders>
              <w:top w:val="single" w:color="auto" w:sz="12" w:space="0"/>
            </w:tcBorders>
            <w:noWrap w:val="0"/>
            <w:vAlign w:val="center"/>
          </w:tcPr>
          <w:p w14:paraId="2265D9E5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059" w:type="pct"/>
            <w:tcBorders>
              <w:top w:val="single" w:color="auto" w:sz="12" w:space="0"/>
            </w:tcBorders>
            <w:noWrap w:val="0"/>
            <w:vAlign w:val="center"/>
          </w:tcPr>
          <w:p w14:paraId="67034DBC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执行标准</w:t>
            </w:r>
          </w:p>
        </w:tc>
        <w:tc>
          <w:tcPr>
            <w:tcW w:w="939" w:type="pct"/>
            <w:tcBorders>
              <w:top w:val="single" w:color="auto" w:sz="12" w:space="0"/>
            </w:tcBorders>
            <w:noWrap w:val="0"/>
            <w:vAlign w:val="center"/>
          </w:tcPr>
          <w:p w14:paraId="2A7E3BB1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标准等级</w:t>
            </w:r>
          </w:p>
        </w:tc>
        <w:tc>
          <w:tcPr>
            <w:tcW w:w="1639" w:type="pct"/>
            <w:tcBorders>
              <w:top w:val="single" w:color="auto" w:sz="12" w:space="0"/>
            </w:tcBorders>
            <w:noWrap w:val="0"/>
            <w:vAlign w:val="center"/>
          </w:tcPr>
          <w:p w14:paraId="28691788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主要污染物标准值</w:t>
            </w:r>
          </w:p>
        </w:tc>
      </w:tr>
      <w:tr w14:paraId="6B00E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63" w:type="pct"/>
            <w:noWrap w:val="0"/>
            <w:vAlign w:val="center"/>
          </w:tcPr>
          <w:p w14:paraId="13D9C537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噪声</w:t>
            </w:r>
          </w:p>
        </w:tc>
        <w:tc>
          <w:tcPr>
            <w:tcW w:w="2059" w:type="pct"/>
            <w:noWrap w:val="0"/>
            <w:vAlign w:val="center"/>
          </w:tcPr>
          <w:p w14:paraId="1593E58F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《工业企业厂界环境噪声排放标准》（GB12348-2008）</w:t>
            </w:r>
          </w:p>
        </w:tc>
        <w:tc>
          <w:tcPr>
            <w:tcW w:w="939" w:type="pct"/>
            <w:noWrap w:val="0"/>
            <w:vAlign w:val="center"/>
          </w:tcPr>
          <w:p w14:paraId="757D7A49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表1中3类标准</w:t>
            </w:r>
          </w:p>
        </w:tc>
        <w:tc>
          <w:tcPr>
            <w:tcW w:w="1639" w:type="pct"/>
            <w:noWrap w:val="0"/>
            <w:vAlign w:val="center"/>
          </w:tcPr>
          <w:p w14:paraId="5D758315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昼间65dB（A）、夜间55dB（A）</w:t>
            </w:r>
          </w:p>
        </w:tc>
      </w:tr>
      <w:tr w14:paraId="50BD2F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63" w:type="pct"/>
            <w:vMerge w:val="restart"/>
            <w:noWrap w:val="0"/>
            <w:vAlign w:val="center"/>
          </w:tcPr>
          <w:p w14:paraId="1C11554E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固体废物</w:t>
            </w:r>
          </w:p>
        </w:tc>
        <w:tc>
          <w:tcPr>
            <w:tcW w:w="4637" w:type="pct"/>
            <w:gridSpan w:val="3"/>
            <w:noWrap w:val="0"/>
            <w:vAlign w:val="center"/>
          </w:tcPr>
          <w:p w14:paraId="4D4C3539">
            <w:pPr>
              <w:tabs>
                <w:tab w:val="left" w:pos="1215"/>
                <w:tab w:val="left" w:pos="6015"/>
              </w:tabs>
              <w:spacing w:line="240" w:lineRule="auto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执行《中华人民共和国固体废物污染环境防治法》（2020年修订）中的相关规定</w:t>
            </w:r>
          </w:p>
        </w:tc>
      </w:tr>
      <w:tr w14:paraId="0DC40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63" w:type="pct"/>
            <w:vMerge w:val="continue"/>
            <w:noWrap w:val="0"/>
            <w:vAlign w:val="center"/>
          </w:tcPr>
          <w:p w14:paraId="765A7E9B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7" w:type="pct"/>
            <w:gridSpan w:val="3"/>
            <w:noWrap w:val="0"/>
            <w:vAlign w:val="center"/>
          </w:tcPr>
          <w:p w14:paraId="234A4DE4">
            <w:pPr>
              <w:tabs>
                <w:tab w:val="left" w:pos="1215"/>
                <w:tab w:val="left" w:pos="6015"/>
              </w:tabs>
              <w:spacing w:line="240" w:lineRule="auto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执行《一般工业固体废物贮存和填埋污染控制标准》（GB18599-2020）相关要求。</w:t>
            </w:r>
          </w:p>
        </w:tc>
      </w:tr>
      <w:tr w14:paraId="1FE6C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63" w:type="pct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 w14:paraId="70F190EB">
            <w:pPr>
              <w:tabs>
                <w:tab w:val="left" w:pos="1215"/>
                <w:tab w:val="left" w:pos="6015"/>
              </w:tabs>
              <w:spacing w:line="240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37" w:type="pct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039674A6">
            <w:pPr>
              <w:tabs>
                <w:tab w:val="left" w:pos="1215"/>
                <w:tab w:val="left" w:pos="6015"/>
              </w:tabs>
              <w:spacing w:line="240" w:lineRule="auto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《危险废物转移联单管理办法》、《危险废物贮存污染控制标准》（GB18597-20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 w14:paraId="20735E41">
      <w:pPr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二、公众提出意见方式及公示期</w:t>
      </w:r>
    </w:p>
    <w:p w14:paraId="13BBF561">
      <w:pPr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个人或单位可以通过信函、传真、电子邮件等方式向建设单位和该项目清洁</w:t>
      </w:r>
      <w:r>
        <w:rPr>
          <w:rFonts w:hint="default" w:ascii="Times New Roman" w:hAnsi="Times New Roman" w:cs="Times New Roman"/>
          <w:color w:val="000000"/>
          <w:sz w:val="24"/>
        </w:rPr>
        <w:t> </w:t>
      </w:r>
      <w:r>
        <w:rPr>
          <w:rFonts w:hint="eastAsia" w:ascii="Times New Roman" w:hAnsi="Times New Roman" w:cs="Times New Roman"/>
          <w:color w:val="000000"/>
          <w:sz w:val="24"/>
        </w:rPr>
        <w:t>生产审核咨询单位提交书面意见。清洁生产审核咨询单位将在审核报告中真实记</w:t>
      </w:r>
      <w:r>
        <w:rPr>
          <w:rFonts w:hint="default" w:ascii="Times New Roman" w:hAnsi="Times New Roman" w:cs="Times New Roman"/>
          <w:color w:val="000000"/>
          <w:sz w:val="24"/>
        </w:rPr>
        <w:t> </w:t>
      </w:r>
      <w:r>
        <w:rPr>
          <w:rFonts w:hint="eastAsia" w:ascii="Times New Roman" w:hAnsi="Times New Roman" w:cs="Times New Roman"/>
          <w:color w:val="000000"/>
          <w:sz w:val="24"/>
        </w:rPr>
        <w:t>录公众的意见和建议，并将公众的意见、建议向项目单位和有关部门反映。</w:t>
      </w:r>
    </w:p>
    <w:p w14:paraId="0B22E375">
      <w:pPr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</w:rPr>
      </w:pPr>
      <w:r>
        <w:rPr>
          <w:rFonts w:hint="eastAsia" w:ascii="Times New Roman" w:hAnsi="Times New Roman" w:cs="Times New Roman"/>
          <w:color w:val="auto"/>
          <w:sz w:val="24"/>
        </w:rPr>
        <w:t>公示期：</w:t>
      </w:r>
      <w:bookmarkStart w:id="2" w:name="_GoBack"/>
      <w:r>
        <w:rPr>
          <w:rFonts w:hint="default" w:ascii="Times New Roman" w:hAnsi="Times New Roman" w:cs="Times New Roman"/>
          <w:color w:val="auto"/>
          <w:sz w:val="24"/>
        </w:rPr>
        <w:t>202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</w:rPr>
        <w:t>年</w:t>
      </w:r>
      <w:r>
        <w:rPr>
          <w:rFonts w:hint="default" w:ascii="Times New Roman" w:hAnsi="Times New Roman" w:cs="Times New Roman"/>
          <w:color w:val="auto"/>
          <w:sz w:val="24"/>
        </w:rPr>
        <w:t>4</w:t>
      </w:r>
      <w:r>
        <w:rPr>
          <w:rFonts w:hint="eastAsia" w:ascii="Times New Roman" w:hAnsi="Times New Roman" w:cs="Times New Roman"/>
          <w:color w:val="auto"/>
          <w:sz w:val="24"/>
        </w:rPr>
        <w:t>月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16</w:t>
      </w:r>
      <w:r>
        <w:rPr>
          <w:rFonts w:hint="eastAsia" w:ascii="Times New Roman" w:hAnsi="Times New Roman" w:cs="Times New Roman"/>
          <w:color w:val="auto"/>
          <w:sz w:val="24"/>
        </w:rPr>
        <w:t>日至</w:t>
      </w:r>
      <w:r>
        <w:rPr>
          <w:rFonts w:hint="default" w:ascii="Times New Roman" w:hAnsi="Times New Roman" w:cs="Times New Roman"/>
          <w:color w:val="auto"/>
          <w:sz w:val="24"/>
        </w:rPr>
        <w:t>202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</w:rPr>
        <w:t>年</w:t>
      </w:r>
      <w:r>
        <w:rPr>
          <w:rFonts w:hint="default" w:ascii="Times New Roman" w:hAnsi="Times New Roman" w:cs="Times New Roman"/>
          <w:color w:val="auto"/>
          <w:sz w:val="24"/>
        </w:rPr>
        <w:t>4</w:t>
      </w:r>
      <w:r>
        <w:rPr>
          <w:rFonts w:hint="eastAsia" w:ascii="Times New Roman" w:hAnsi="Times New Roman" w:cs="Times New Roman"/>
          <w:color w:val="auto"/>
          <w:sz w:val="24"/>
        </w:rPr>
        <w:t>月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30</w:t>
      </w:r>
      <w:r>
        <w:rPr>
          <w:rFonts w:hint="eastAsia" w:ascii="Times New Roman" w:hAnsi="Times New Roman" w:cs="Times New Roman"/>
          <w:color w:val="auto"/>
          <w:sz w:val="24"/>
        </w:rPr>
        <w:t>日</w:t>
      </w:r>
      <w:bookmarkEnd w:id="2"/>
    </w:p>
    <w:p w14:paraId="02FB1D85">
      <w:pPr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三、项目单位和联系方式</w:t>
      </w:r>
    </w:p>
    <w:p w14:paraId="476CBCD3">
      <w:pPr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企业名称：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金能科技股份有限公司</w:t>
      </w:r>
    </w:p>
    <w:p w14:paraId="6953061E">
      <w:pPr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企业地址：齐河县工业园区西路1号</w:t>
      </w:r>
    </w:p>
    <w:p w14:paraId="181A2340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</w:rPr>
        <w:t>联</w:t>
      </w:r>
      <w:r>
        <w:rPr>
          <w:rFonts w:hint="default" w:ascii="Times New Roman" w:hAnsi="Times New Roman" w:cs="Times New Roman"/>
          <w:color w:val="000000"/>
          <w:sz w:val="24"/>
        </w:rPr>
        <w:t> </w:t>
      </w:r>
      <w:r>
        <w:rPr>
          <w:rFonts w:hint="eastAsia" w:ascii="Times New Roman" w:hAnsi="Times New Roman" w:cs="Times New Roman"/>
          <w:color w:val="000000"/>
          <w:sz w:val="24"/>
        </w:rPr>
        <w:t>系</w:t>
      </w:r>
      <w:r>
        <w:rPr>
          <w:rFonts w:hint="default" w:ascii="Times New Roman" w:hAnsi="Times New Roman" w:cs="Times New Roman"/>
          <w:color w:val="000000"/>
          <w:sz w:val="24"/>
        </w:rPr>
        <w:t> </w:t>
      </w:r>
      <w:r>
        <w:rPr>
          <w:rFonts w:hint="eastAsia" w:ascii="Times New Roman" w:hAnsi="Times New Roman" w:cs="Times New Roman"/>
          <w:color w:val="000000"/>
          <w:sz w:val="24"/>
        </w:rPr>
        <w:t>人：王伟</w:t>
      </w:r>
      <w:r>
        <w:rPr>
          <w:rFonts w:hint="default" w:ascii="Times New Roman" w:hAnsi="Times New Roman" w:cs="Times New Roman"/>
          <w:color w:val="000000"/>
          <w:sz w:val="24"/>
        </w:rPr>
        <w:t>   </w:t>
      </w:r>
      <w:r>
        <w:rPr>
          <w:rFonts w:hint="eastAsia" w:ascii="Times New Roman" w:hAnsi="Times New Roman" w:cs="Times New Roman"/>
          <w:color w:val="000000"/>
          <w:sz w:val="24"/>
        </w:rPr>
        <w:t>电话号码：0534-2159796</w:t>
      </w:r>
    </w:p>
    <w:p w14:paraId="5C007E13">
      <w:pPr>
        <w:ind w:firstLine="480" w:firstLineChars="200"/>
      </w:pPr>
      <w:r>
        <w:rPr>
          <w:rFonts w:hint="eastAsia" w:ascii="Times New Roman" w:hAnsi="Times New Roman" w:cs="Times New Roman"/>
          <w:color w:val="000000"/>
          <w:sz w:val="24"/>
        </w:rPr>
        <w:t>咨询单位：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德州市环境保护科学研究所有限公司</w:t>
      </w:r>
    </w:p>
    <w:p w14:paraId="1B6667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4D7B"/>
    <w:rsid w:val="1C55197E"/>
    <w:rsid w:val="2381277A"/>
    <w:rsid w:val="40447CD3"/>
    <w:rsid w:val="7F88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line="360" w:lineRule="auto"/>
      <w:ind w:firstLine="420"/>
    </w:pPr>
    <w:rPr>
      <w:rFonts w:cs="Times New Roman"/>
    </w:rPr>
  </w:style>
  <w:style w:type="paragraph" w:customStyle="1" w:styleId="4">
    <w:name w:val="样式 正文文本缩进 + 行距: 1.5 倍行距"/>
    <w:basedOn w:val="5"/>
    <w:next w:val="6"/>
    <w:qFormat/>
    <w:uiPriority w:val="0"/>
    <w:pPr>
      <w:spacing w:after="120" w:line="360" w:lineRule="auto"/>
      <w:ind w:left="90" w:leftChars="32" w:firstLine="560" w:firstLineChars="200"/>
    </w:pPr>
    <w:rPr>
      <w:rFonts w:cs="宋体"/>
      <w:sz w:val="24"/>
    </w:rPr>
  </w:style>
  <w:style w:type="paragraph" w:customStyle="1" w:styleId="5">
    <w:name w:val="正文文本缩进1"/>
    <w:basedOn w:val="1"/>
    <w:next w:val="4"/>
    <w:autoRedefine/>
    <w:qFormat/>
    <w:uiPriority w:val="0"/>
    <w:pPr>
      <w:spacing w:after="120"/>
      <w:ind w:left="420" w:leftChars="200"/>
    </w:pPr>
    <w:rPr>
      <w:rFonts w:ascii="Times New Roman" w:hAnsi="Times New Roman" w:eastAsia="宋体"/>
      <w:sz w:val="24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Body Text Indent"/>
    <w:basedOn w:val="1"/>
    <w:next w:val="4"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680</Words>
  <Characters>769</Characters>
  <Lines>0</Lines>
  <Paragraphs>0</Paragraphs>
  <TotalTime>0</TotalTime>
  <ScaleCrop>false</ScaleCrop>
  <LinksUpToDate>false</LinksUpToDate>
  <CharactersWithSpaces>782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2026-04-20T05:53:00Z</dcterms:created>
  <dc:creator>Administrator</dc:creator>
  <cp:lastModifiedBy>我</cp:lastModifiedBy>
  <dcterms:modified xsi:type="dcterms:W3CDTF">2026-04-21T09:11:04Z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eyJoZGlkIjoiZDBhMDY1NDU3YmFhNDAxZTVjY2UzYzRmOGVlMjFlZTQiLCJ1c2VySWQiOiI1MTAwODEwMzUifQ==</vt:lpwstr>
  </property>
  <property fmtid="{D5CDD505-2E9C-101B-9397-08002B2CF9AE}" pid="4" name="ICV">
    <vt:lpwstr>F2BC75309CF74B97AA59AD71F24EB246_12</vt:lpwstr>
  </property>
</Properties>
</file>